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74D2E" w14:textId="77777777" w:rsidR="005925C0" w:rsidRPr="001C1CFA" w:rsidRDefault="005925C0" w:rsidP="005925C0">
      <w:pPr>
        <w:jc w:val="center"/>
        <w:rPr>
          <w:rFonts w:ascii="仿宋" w:eastAsia="仿宋" w:hAnsi="仿宋"/>
          <w:b/>
          <w:bCs/>
          <w:sz w:val="36"/>
          <w:szCs w:val="36"/>
        </w:rPr>
      </w:pPr>
      <w:r w:rsidRPr="001C1CFA">
        <w:rPr>
          <w:rFonts w:ascii="仿宋" w:eastAsia="仿宋" w:hAnsi="仿宋" w:hint="eastAsia"/>
          <w:b/>
          <w:bCs/>
          <w:sz w:val="36"/>
          <w:szCs w:val="36"/>
        </w:rPr>
        <w:t>湖北省公共资源交易电子服务系统</w:t>
      </w:r>
    </w:p>
    <w:p w14:paraId="54DC61F8" w14:textId="3FC06C0E" w:rsidR="002869FE" w:rsidRPr="001C1CFA" w:rsidRDefault="005925C0" w:rsidP="005925C0">
      <w:pPr>
        <w:jc w:val="center"/>
        <w:rPr>
          <w:rFonts w:ascii="仿宋" w:eastAsia="仿宋" w:hAnsi="仿宋"/>
          <w:b/>
          <w:bCs/>
          <w:sz w:val="36"/>
          <w:szCs w:val="36"/>
        </w:rPr>
      </w:pPr>
      <w:r w:rsidRPr="001C1CFA">
        <w:rPr>
          <w:rFonts w:ascii="仿宋" w:eastAsia="仿宋" w:hAnsi="仿宋" w:hint="eastAsia"/>
          <w:b/>
          <w:bCs/>
          <w:sz w:val="36"/>
          <w:szCs w:val="36"/>
        </w:rPr>
        <w:t>国密改造后系统登录</w:t>
      </w:r>
      <w:r w:rsidR="004E7EA0" w:rsidRPr="001C1CFA">
        <w:rPr>
          <w:rFonts w:ascii="仿宋" w:eastAsia="仿宋" w:hAnsi="仿宋" w:hint="eastAsia"/>
          <w:b/>
          <w:bCs/>
          <w:sz w:val="36"/>
          <w:szCs w:val="36"/>
        </w:rPr>
        <w:t>操作介绍</w:t>
      </w:r>
    </w:p>
    <w:p w14:paraId="3B4F25A8" w14:textId="4D9025F3" w:rsidR="005925C0" w:rsidRPr="001C1CFA" w:rsidRDefault="005925C0">
      <w:pPr>
        <w:rPr>
          <w:rFonts w:ascii="仿宋" w:eastAsia="仿宋" w:hAnsi="仿宋"/>
          <w:sz w:val="28"/>
          <w:szCs w:val="28"/>
        </w:rPr>
      </w:pPr>
    </w:p>
    <w:p w14:paraId="365A8311" w14:textId="49A5836C" w:rsidR="005925C0" w:rsidRPr="001C1CFA" w:rsidRDefault="003A3ADD" w:rsidP="003A3AD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 w:hint="eastAsia"/>
          <w:sz w:val="28"/>
          <w:szCs w:val="28"/>
        </w:rPr>
        <w:t>湖北省公共资源交易电子服务系统</w:t>
      </w:r>
      <w:r w:rsidR="00F9088E">
        <w:rPr>
          <w:rFonts w:ascii="仿宋" w:eastAsia="仿宋" w:hAnsi="仿宋" w:hint="eastAsia"/>
          <w:sz w:val="28"/>
          <w:szCs w:val="28"/>
        </w:rPr>
        <w:t>（以下简称“服务平台”）</w:t>
      </w:r>
      <w:r w:rsidRPr="001C1CFA">
        <w:rPr>
          <w:rFonts w:ascii="仿宋" w:eastAsia="仿宋" w:hAnsi="仿宋" w:hint="eastAsia"/>
          <w:sz w:val="28"/>
          <w:szCs w:val="28"/>
        </w:rPr>
        <w:t>已完成国密改造，改造后上线的系统登录验证将在原来的账号密码登录的基础上，增加楚天云密令APP用户名及口令，共同验证通过后方可登录系统。</w:t>
      </w:r>
      <w:r w:rsidR="004E7EA0" w:rsidRPr="001C1CFA">
        <w:rPr>
          <w:rFonts w:ascii="仿宋" w:eastAsia="仿宋" w:hAnsi="仿宋" w:hint="eastAsia"/>
          <w:sz w:val="28"/>
          <w:szCs w:val="28"/>
        </w:rPr>
        <w:t>现将操作介绍如下：</w:t>
      </w:r>
    </w:p>
    <w:p w14:paraId="6B8C8B52" w14:textId="4B13CB04" w:rsidR="00C624C5" w:rsidRPr="001C1CFA" w:rsidRDefault="00C624C5" w:rsidP="00035B1C">
      <w:pPr>
        <w:pStyle w:val="1"/>
        <w:ind w:firstLineChars="200" w:firstLine="643"/>
        <w:rPr>
          <w:rFonts w:ascii="仿宋" w:eastAsia="仿宋" w:hAnsi="仿宋"/>
          <w:sz w:val="32"/>
          <w:szCs w:val="32"/>
        </w:rPr>
      </w:pPr>
      <w:r w:rsidRPr="001C1CFA">
        <w:rPr>
          <w:rFonts w:ascii="仿宋" w:eastAsia="仿宋" w:hAnsi="仿宋" w:hint="eastAsia"/>
          <w:sz w:val="32"/>
          <w:szCs w:val="32"/>
        </w:rPr>
        <w:t>一、下载并注册楚天云密令APP</w:t>
      </w:r>
    </w:p>
    <w:p w14:paraId="5D742595" w14:textId="44D83412" w:rsidR="0052650C" w:rsidRPr="001C1CFA" w:rsidRDefault="0052650C" w:rsidP="00035B1C">
      <w:pPr>
        <w:pStyle w:val="2"/>
        <w:spacing w:line="415" w:lineRule="auto"/>
        <w:ind w:firstLineChars="200" w:firstLine="562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 w:hint="eastAsia"/>
          <w:sz w:val="28"/>
          <w:szCs w:val="28"/>
        </w:rPr>
        <w:t>1、APP安装下载</w:t>
      </w:r>
    </w:p>
    <w:p w14:paraId="123359CE" w14:textId="231E2805" w:rsidR="00C624C5" w:rsidRPr="001C1CFA" w:rsidRDefault="0052650C" w:rsidP="003A3AD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 w:hint="eastAsia"/>
          <w:sz w:val="28"/>
          <w:szCs w:val="28"/>
        </w:rPr>
        <w:t>安卓版</w:t>
      </w:r>
      <w:r w:rsidR="00C624C5" w:rsidRPr="001C1CFA">
        <w:rPr>
          <w:rFonts w:ascii="仿宋" w:eastAsia="仿宋" w:hAnsi="仿宋" w:hint="eastAsia"/>
          <w:sz w:val="28"/>
          <w:szCs w:val="28"/>
        </w:rPr>
        <w:t>通过链接下载APK文件</w:t>
      </w:r>
      <w:r w:rsidRPr="001C1CFA">
        <w:rPr>
          <w:rFonts w:ascii="仿宋" w:eastAsia="仿宋" w:hAnsi="仿宋" w:hint="eastAsia"/>
          <w:sz w:val="28"/>
          <w:szCs w:val="28"/>
        </w:rPr>
        <w:t>并安装</w:t>
      </w:r>
      <w:r w:rsidR="00302252" w:rsidRPr="001C1CFA">
        <w:rPr>
          <w:rFonts w:ascii="仿宋" w:eastAsia="仿宋" w:hAnsi="仿宋" w:hint="eastAsia"/>
          <w:sz w:val="28"/>
          <w:szCs w:val="28"/>
        </w:rPr>
        <w:t>：</w:t>
      </w:r>
      <w:r w:rsidR="00E35067" w:rsidRPr="00E35067">
        <w:rPr>
          <w:rFonts w:ascii="仿宋" w:eastAsia="仿宋" w:hAnsi="仿宋"/>
          <w:sz w:val="28"/>
          <w:szCs w:val="28"/>
        </w:rPr>
        <w:t>https://file.hbggzyfwpt.cn/common/downloadFile?fileId=4af3e740-0725-4abe-b245-d24e5602d912</w:t>
      </w:r>
    </w:p>
    <w:p w14:paraId="615B0EB5" w14:textId="152FBE11" w:rsidR="00C624C5" w:rsidRDefault="00C624C5" w:rsidP="00DB3540">
      <w:pPr>
        <w:ind w:firstLineChars="200" w:firstLine="420"/>
        <w:jc w:val="center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/>
          <w:noProof/>
        </w:rPr>
        <w:drawing>
          <wp:inline distT="0" distB="0" distL="0" distR="0" wp14:anchorId="639B4A12" wp14:editId="5B32BD25">
            <wp:extent cx="1713539" cy="3323853"/>
            <wp:effectExtent l="0" t="0" r="1270" b="0"/>
            <wp:docPr id="9528128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81282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6641" cy="332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3375B" w14:textId="77777777" w:rsidR="00D638AF" w:rsidRPr="001C1CFA" w:rsidRDefault="00D638AF" w:rsidP="00DB3540">
      <w:pPr>
        <w:ind w:firstLineChars="200" w:firstLine="560"/>
        <w:jc w:val="center"/>
        <w:rPr>
          <w:rFonts w:ascii="仿宋" w:eastAsia="仿宋" w:hAnsi="仿宋"/>
          <w:sz w:val="28"/>
          <w:szCs w:val="28"/>
        </w:rPr>
      </w:pPr>
    </w:p>
    <w:p w14:paraId="7E53F5B4" w14:textId="4B053B02" w:rsidR="00302252" w:rsidRPr="001C1CFA" w:rsidRDefault="00302252" w:rsidP="003A3AD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 w:hint="eastAsia"/>
          <w:sz w:val="28"/>
          <w:szCs w:val="28"/>
        </w:rPr>
        <w:t xml:space="preserve"> iOS版通过</w:t>
      </w:r>
      <w:r w:rsidR="00190115" w:rsidRPr="001C1CFA">
        <w:rPr>
          <w:rFonts w:ascii="仿宋" w:eastAsia="仿宋" w:hAnsi="仿宋" w:hint="eastAsia"/>
          <w:sz w:val="28"/>
          <w:szCs w:val="28"/>
        </w:rPr>
        <w:t>应用商城搜“移动令牌”：</w:t>
      </w:r>
    </w:p>
    <w:p w14:paraId="2C4BA0EF" w14:textId="57CE2022" w:rsidR="00190115" w:rsidRPr="001C1CFA" w:rsidRDefault="00190115" w:rsidP="00DB3540">
      <w:pPr>
        <w:ind w:firstLineChars="200" w:firstLine="420"/>
        <w:jc w:val="center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/>
          <w:noProof/>
        </w:rPr>
        <w:drawing>
          <wp:inline distT="0" distB="0" distL="0" distR="0" wp14:anchorId="35449779" wp14:editId="0F68340C">
            <wp:extent cx="2220542" cy="3519288"/>
            <wp:effectExtent l="0" t="0" r="8890" b="5080"/>
            <wp:docPr id="2281115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816" cy="353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1D3F5" w14:textId="77777777" w:rsidR="001C1CFA" w:rsidRDefault="001C1CFA" w:rsidP="003A3ADD">
      <w:pPr>
        <w:ind w:firstLineChars="200" w:firstLine="560"/>
        <w:rPr>
          <w:rFonts w:ascii="仿宋" w:eastAsia="仿宋" w:hAnsi="仿宋"/>
          <w:sz w:val="28"/>
          <w:szCs w:val="28"/>
        </w:rPr>
        <w:sectPr w:rsidR="001C1CF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12B285F" w14:textId="77777777" w:rsidR="00312973" w:rsidRPr="001C1CFA" w:rsidRDefault="00F12728" w:rsidP="00035B1C">
      <w:pPr>
        <w:pStyle w:val="2"/>
        <w:spacing w:line="415" w:lineRule="auto"/>
        <w:ind w:firstLineChars="200" w:firstLine="562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 w:hint="eastAsia"/>
          <w:sz w:val="28"/>
          <w:szCs w:val="28"/>
        </w:rPr>
        <w:lastRenderedPageBreak/>
        <w:t>2、APP</w:t>
      </w:r>
      <w:r w:rsidR="00312973" w:rsidRPr="001C1CFA">
        <w:rPr>
          <w:rFonts w:ascii="仿宋" w:eastAsia="仿宋" w:hAnsi="仿宋" w:hint="eastAsia"/>
          <w:sz w:val="28"/>
          <w:szCs w:val="28"/>
        </w:rPr>
        <w:t>使用说明</w:t>
      </w:r>
    </w:p>
    <w:p w14:paraId="7F39A602" w14:textId="77777777" w:rsidR="001C1CFA" w:rsidRPr="001C1CFA" w:rsidRDefault="001C1CFA" w:rsidP="001C1CFA">
      <w:pPr>
        <w:pStyle w:val="3"/>
        <w:spacing w:line="415" w:lineRule="auto"/>
        <w:ind w:firstLineChars="200" w:firstLine="562"/>
        <w:rPr>
          <w:rFonts w:ascii="仿宋" w:eastAsia="仿宋" w:hAnsi="仿宋"/>
          <w:sz w:val="28"/>
          <w:szCs w:val="28"/>
        </w:rPr>
      </w:pPr>
      <w:r w:rsidRPr="001C1CFA">
        <w:rPr>
          <w:rFonts w:ascii="仿宋" w:eastAsia="仿宋" w:hAnsi="仿宋"/>
          <w:sz w:val="28"/>
          <w:szCs w:val="28"/>
        </w:rPr>
        <w:t>2.1</w:t>
      </w:r>
      <w:r w:rsidRPr="001C1CFA">
        <w:rPr>
          <w:rFonts w:ascii="仿宋" w:eastAsia="仿宋" w:hAnsi="仿宋"/>
          <w:sz w:val="28"/>
          <w:szCs w:val="28"/>
        </w:rPr>
        <w:tab/>
      </w:r>
      <w:bookmarkStart w:id="0" w:name="_Toc91497988"/>
      <w:r w:rsidRPr="001C1CFA">
        <w:rPr>
          <w:rFonts w:ascii="仿宋" w:eastAsia="仿宋" w:hAnsi="仿宋"/>
          <w:sz w:val="28"/>
          <w:szCs w:val="28"/>
        </w:rPr>
        <w:t>用户协议与隐私策略</w:t>
      </w:r>
      <w:bookmarkEnd w:id="0"/>
    </w:p>
    <w:p w14:paraId="61A2911D" w14:textId="77777777" w:rsidR="001C1CFA" w:rsidRPr="007E7155" w:rsidRDefault="001C1CFA" w:rsidP="007E715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7E7155">
        <w:rPr>
          <w:rFonts w:ascii="仿宋" w:eastAsia="仿宋" w:hAnsi="仿宋" w:hint="eastAsia"/>
          <w:sz w:val="28"/>
          <w:szCs w:val="28"/>
        </w:rPr>
        <w:t>用户首次安装移动令牌,进入后需仔细阅读《用户许可协议》和《隐私策略说明》，点击“同意并授权”按钮进入A</w:t>
      </w:r>
      <w:r w:rsidRPr="007E7155">
        <w:rPr>
          <w:rFonts w:ascii="仿宋" w:eastAsia="仿宋" w:hAnsi="仿宋"/>
          <w:sz w:val="28"/>
          <w:szCs w:val="28"/>
        </w:rPr>
        <w:t>PP赋予它的必要权限</w:t>
      </w:r>
      <w:r w:rsidRPr="007E7155">
        <w:rPr>
          <w:rFonts w:ascii="仿宋" w:eastAsia="仿宋" w:hAnsi="仿宋" w:hint="eastAsia"/>
          <w:sz w:val="28"/>
          <w:szCs w:val="28"/>
        </w:rPr>
        <w:t>，</w:t>
      </w:r>
      <w:r w:rsidRPr="007E7155">
        <w:rPr>
          <w:rFonts w:ascii="仿宋" w:eastAsia="仿宋" w:hAnsi="仿宋"/>
          <w:sz w:val="28"/>
          <w:szCs w:val="28"/>
        </w:rPr>
        <w:t>点击</w:t>
      </w:r>
      <w:r w:rsidRPr="007E7155">
        <w:rPr>
          <w:rFonts w:ascii="仿宋" w:eastAsia="仿宋" w:hAnsi="仿宋" w:hint="eastAsia"/>
          <w:sz w:val="28"/>
          <w:szCs w:val="28"/>
        </w:rPr>
        <w:t>“不同意”按钮则退出A</w:t>
      </w:r>
      <w:r w:rsidRPr="007E7155">
        <w:rPr>
          <w:rFonts w:ascii="仿宋" w:eastAsia="仿宋" w:hAnsi="仿宋"/>
          <w:sz w:val="28"/>
          <w:szCs w:val="28"/>
        </w:rPr>
        <w:t>PP</w:t>
      </w:r>
      <w:r w:rsidRPr="007E7155">
        <w:rPr>
          <w:rFonts w:ascii="仿宋" w:eastAsia="仿宋" w:hAnsi="仿宋" w:hint="eastAsia"/>
          <w:sz w:val="28"/>
          <w:szCs w:val="28"/>
        </w:rPr>
        <w:t>，如下图所示：</w:t>
      </w:r>
    </w:p>
    <w:p w14:paraId="34A5DF13" w14:textId="1DF8EFCE" w:rsidR="001C1CFA" w:rsidRPr="001C1CFA" w:rsidRDefault="001C1CFA" w:rsidP="001C1CFA">
      <w:pPr>
        <w:pStyle w:val="11"/>
        <w:ind w:firstLineChars="200" w:firstLine="480"/>
        <w:jc w:val="center"/>
        <w:rPr>
          <w:rFonts w:ascii="仿宋" w:eastAsia="仿宋" w:hAnsi="仿宋"/>
        </w:rPr>
      </w:pPr>
      <w:r w:rsidRPr="001C1CFA">
        <w:rPr>
          <w:rFonts w:ascii="仿宋" w:eastAsia="仿宋" w:hAnsi="仿宋"/>
          <w:noProof/>
        </w:rPr>
        <w:drawing>
          <wp:inline distT="0" distB="0" distL="0" distR="0" wp14:anchorId="4FD868A0" wp14:editId="2412082F">
            <wp:extent cx="2612571" cy="5652926"/>
            <wp:effectExtent l="0" t="0" r="0" b="5080"/>
            <wp:docPr id="194174400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311" cy="566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BB810" w14:textId="77777777" w:rsidR="001C1CFA" w:rsidRPr="001C1CFA" w:rsidRDefault="001C1CFA" w:rsidP="001C1CFA">
      <w:pPr>
        <w:tabs>
          <w:tab w:val="center" w:pos="4153"/>
        </w:tabs>
        <w:spacing w:line="288" w:lineRule="auto"/>
        <w:ind w:firstLineChars="250" w:firstLine="525"/>
        <w:jc w:val="center"/>
        <w:rPr>
          <w:rFonts w:ascii="仿宋" w:eastAsia="仿宋" w:hAnsi="仿宋" w:cs="黑体"/>
        </w:rPr>
      </w:pPr>
      <w:r w:rsidRPr="001C1CFA">
        <w:rPr>
          <w:rFonts w:ascii="仿宋" w:eastAsia="仿宋" w:hAnsi="仿宋" w:cs="宋体"/>
        </w:rPr>
        <w:t>用户协议和隐私策略</w:t>
      </w:r>
    </w:p>
    <w:p w14:paraId="718127AF" w14:textId="77777777" w:rsidR="001C1CFA" w:rsidRPr="001C1CFA" w:rsidRDefault="001C1CFA" w:rsidP="001C1CFA">
      <w:pPr>
        <w:pStyle w:val="11"/>
        <w:ind w:firstLineChars="200" w:firstLine="560"/>
        <w:jc w:val="center"/>
        <w:rPr>
          <w:rFonts w:ascii="仿宋" w:eastAsia="仿宋" w:hAnsi="仿宋"/>
          <w:sz w:val="28"/>
          <w:szCs w:val="28"/>
        </w:rPr>
      </w:pPr>
    </w:p>
    <w:p w14:paraId="02DC57AB" w14:textId="6DA63F1D" w:rsidR="001C1CFA" w:rsidRPr="001C1CFA" w:rsidRDefault="001C1CFA" w:rsidP="001C1CFA">
      <w:pPr>
        <w:pStyle w:val="3"/>
        <w:spacing w:line="415" w:lineRule="auto"/>
        <w:ind w:firstLineChars="200" w:firstLine="562"/>
        <w:rPr>
          <w:rFonts w:ascii="仿宋" w:eastAsia="仿宋" w:hAnsi="仿宋"/>
          <w:sz w:val="28"/>
          <w:szCs w:val="28"/>
        </w:rPr>
      </w:pPr>
      <w:bookmarkStart w:id="1" w:name="_Toc91497989"/>
      <w:r w:rsidRPr="001C1CFA">
        <w:rPr>
          <w:rFonts w:ascii="仿宋" w:eastAsia="仿宋" w:hAnsi="仿宋" w:hint="eastAsia"/>
          <w:sz w:val="28"/>
          <w:szCs w:val="28"/>
        </w:rPr>
        <w:lastRenderedPageBreak/>
        <w:t>2</w:t>
      </w:r>
      <w:r w:rsidRPr="001C1CFA">
        <w:rPr>
          <w:rFonts w:ascii="仿宋" w:eastAsia="仿宋" w:hAnsi="仿宋"/>
          <w:sz w:val="28"/>
          <w:szCs w:val="28"/>
        </w:rPr>
        <w:t>.2设置手势密码</w:t>
      </w:r>
      <w:bookmarkEnd w:id="1"/>
    </w:p>
    <w:p w14:paraId="5A1BEE98" w14:textId="77777777" w:rsidR="001C1CFA" w:rsidRPr="007E7155" w:rsidRDefault="001C1CFA" w:rsidP="007E715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7E7155">
        <w:rPr>
          <w:rFonts w:ascii="仿宋" w:eastAsia="仿宋" w:hAnsi="仿宋" w:hint="eastAsia"/>
          <w:sz w:val="28"/>
          <w:szCs w:val="28"/>
        </w:rPr>
        <w:t>用户在</w:t>
      </w:r>
      <w:r w:rsidRPr="007E7155">
        <w:rPr>
          <w:rFonts w:ascii="仿宋" w:eastAsia="仿宋" w:hAnsi="仿宋"/>
          <w:sz w:val="28"/>
          <w:szCs w:val="28"/>
        </w:rPr>
        <w:t>第一次使用应用时，需要设置一个手势密码</w:t>
      </w:r>
      <w:r w:rsidRPr="007E7155">
        <w:rPr>
          <w:rFonts w:ascii="仿宋" w:eastAsia="仿宋" w:hAnsi="仿宋" w:hint="eastAsia"/>
          <w:sz w:val="28"/>
          <w:szCs w:val="28"/>
        </w:rPr>
        <w:t>，</w:t>
      </w:r>
      <w:r w:rsidRPr="007E7155">
        <w:rPr>
          <w:rFonts w:ascii="仿宋" w:eastAsia="仿宋" w:hAnsi="仿宋"/>
          <w:sz w:val="28"/>
          <w:szCs w:val="28"/>
        </w:rPr>
        <w:t>该手势密码用于保护APP不被其他人随意登录使用，手势密码需要经过</w:t>
      </w:r>
      <w:r w:rsidRPr="007E7155">
        <w:rPr>
          <w:rFonts w:ascii="仿宋" w:eastAsia="仿宋" w:hAnsi="仿宋" w:hint="eastAsia"/>
          <w:sz w:val="28"/>
          <w:szCs w:val="28"/>
        </w:rPr>
        <w:t>首次</w:t>
      </w:r>
      <w:r w:rsidRPr="007E7155">
        <w:rPr>
          <w:rFonts w:ascii="仿宋" w:eastAsia="仿宋" w:hAnsi="仿宋"/>
          <w:sz w:val="28"/>
          <w:szCs w:val="28"/>
        </w:rPr>
        <w:t>输入</w:t>
      </w:r>
      <w:r w:rsidRPr="007E7155">
        <w:rPr>
          <w:rFonts w:ascii="仿宋" w:eastAsia="仿宋" w:hAnsi="仿宋" w:hint="eastAsia"/>
          <w:sz w:val="28"/>
          <w:szCs w:val="28"/>
        </w:rPr>
        <w:t>和再次确认一致方可设置成功。</w:t>
      </w:r>
    </w:p>
    <w:p w14:paraId="7C9D3541" w14:textId="0B8EECBA" w:rsidR="001C1CFA" w:rsidRPr="001C1CFA" w:rsidRDefault="001C1CFA" w:rsidP="001C1CFA">
      <w:pPr>
        <w:tabs>
          <w:tab w:val="center" w:pos="4153"/>
        </w:tabs>
        <w:spacing w:line="288" w:lineRule="auto"/>
        <w:ind w:firstLineChars="250" w:firstLine="525"/>
        <w:jc w:val="center"/>
        <w:rPr>
          <w:rFonts w:ascii="仿宋" w:eastAsia="仿宋" w:hAnsi="仿宋" w:cs="黑体"/>
        </w:rPr>
      </w:pPr>
      <w:r w:rsidRPr="001C1CFA">
        <w:rPr>
          <w:rFonts w:ascii="仿宋" w:eastAsia="仿宋" w:hAnsi="仿宋" w:cs="黑体" w:hint="eastAsia"/>
          <w:noProof/>
        </w:rPr>
        <w:drawing>
          <wp:inline distT="0" distB="0" distL="0" distR="0" wp14:anchorId="3C32AD93" wp14:editId="28CB8DF7">
            <wp:extent cx="2266790" cy="4023971"/>
            <wp:effectExtent l="0" t="0" r="635" b="0"/>
            <wp:docPr id="477871012" name="图片 4" descr="/home/clf/桌面/Screenshots/S60810-09155148.jpgS60810-09155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/home/clf/桌面/Screenshots/S60810-09155148.jpgS60810-0915514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89" cy="4029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610EF02" w14:textId="77777777" w:rsidR="001C1CFA" w:rsidRDefault="001C1CFA" w:rsidP="001C1CFA">
      <w:pPr>
        <w:tabs>
          <w:tab w:val="center" w:pos="4153"/>
        </w:tabs>
        <w:spacing w:line="288" w:lineRule="auto"/>
        <w:ind w:firstLineChars="250" w:firstLine="525"/>
        <w:jc w:val="center"/>
        <w:rPr>
          <w:rFonts w:ascii="仿宋" w:eastAsia="仿宋" w:hAnsi="仿宋" w:cs="宋体"/>
        </w:rPr>
      </w:pPr>
      <w:r w:rsidRPr="001C1CFA">
        <w:rPr>
          <w:rFonts w:ascii="仿宋" w:eastAsia="仿宋" w:hAnsi="仿宋" w:cs="宋体"/>
        </w:rPr>
        <w:t>手势密码设置</w:t>
      </w:r>
      <w:r w:rsidRPr="001C1CFA">
        <w:rPr>
          <w:rFonts w:ascii="仿宋" w:eastAsia="仿宋" w:hAnsi="仿宋" w:cs="宋体" w:hint="eastAsia"/>
        </w:rPr>
        <w:t>页面</w:t>
      </w:r>
    </w:p>
    <w:p w14:paraId="4FB797CE" w14:textId="77777777" w:rsidR="001C1CFA" w:rsidRDefault="001C1CFA" w:rsidP="001C1CFA">
      <w:pPr>
        <w:tabs>
          <w:tab w:val="center" w:pos="4153"/>
        </w:tabs>
        <w:spacing w:line="288" w:lineRule="auto"/>
        <w:ind w:firstLineChars="250" w:firstLine="525"/>
        <w:jc w:val="center"/>
        <w:rPr>
          <w:rFonts w:ascii="仿宋" w:eastAsia="仿宋" w:hAnsi="仿宋" w:cs="黑体"/>
        </w:rPr>
        <w:sectPr w:rsidR="001C1CF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25B391C" w14:textId="3E165648" w:rsidR="005925C0" w:rsidRPr="001C1CFA" w:rsidRDefault="001C1CFA" w:rsidP="001C1CFA">
      <w:pPr>
        <w:pStyle w:val="3"/>
        <w:spacing w:line="415" w:lineRule="auto"/>
        <w:ind w:firstLineChars="200" w:firstLine="562"/>
        <w:rPr>
          <w:rFonts w:ascii="仿宋" w:eastAsia="仿宋" w:hAnsi="仿宋"/>
          <w:sz w:val="28"/>
          <w:szCs w:val="28"/>
        </w:rPr>
      </w:pPr>
      <w:bookmarkStart w:id="2" w:name="_Toc91497990"/>
      <w:r w:rsidRPr="001C1CFA">
        <w:rPr>
          <w:rFonts w:ascii="仿宋" w:eastAsia="仿宋" w:hAnsi="仿宋" w:hint="eastAsia"/>
          <w:sz w:val="28"/>
          <w:szCs w:val="28"/>
        </w:rPr>
        <w:lastRenderedPageBreak/>
        <w:t>2</w:t>
      </w:r>
      <w:r w:rsidRPr="001C1CFA">
        <w:rPr>
          <w:rFonts w:ascii="仿宋" w:eastAsia="仿宋" w:hAnsi="仿宋"/>
          <w:sz w:val="28"/>
          <w:szCs w:val="28"/>
        </w:rPr>
        <w:t>.3用户添加</w:t>
      </w:r>
      <w:bookmarkEnd w:id="2"/>
    </w:p>
    <w:p w14:paraId="41E8CF83" w14:textId="453FA725" w:rsidR="001C1CFA" w:rsidRPr="007E7155" w:rsidRDefault="001C1CFA" w:rsidP="007E715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7E7155">
        <w:rPr>
          <w:rFonts w:ascii="仿宋" w:eastAsia="仿宋" w:hAnsi="仿宋" w:hint="eastAsia"/>
          <w:sz w:val="28"/>
          <w:szCs w:val="28"/>
        </w:rPr>
        <w:t>添加用户如下图所示，用户名由</w:t>
      </w:r>
      <w:r w:rsidR="007E7155">
        <w:rPr>
          <w:rFonts w:ascii="仿宋" w:eastAsia="仿宋" w:hAnsi="仿宋" w:hint="eastAsia"/>
          <w:sz w:val="28"/>
          <w:szCs w:val="28"/>
        </w:rPr>
        <w:t>可</w:t>
      </w:r>
      <w:r w:rsidRPr="007E7155">
        <w:rPr>
          <w:rFonts w:ascii="仿宋" w:eastAsia="仿宋" w:hAnsi="仿宋" w:hint="eastAsia"/>
          <w:sz w:val="28"/>
          <w:szCs w:val="28"/>
        </w:rPr>
        <w:t>字母、数字、汉字组成，（用户名</w:t>
      </w:r>
      <w:r w:rsidR="00624986">
        <w:rPr>
          <w:rFonts w:ascii="仿宋" w:eastAsia="仿宋" w:hAnsi="仿宋" w:hint="eastAsia"/>
          <w:sz w:val="28"/>
          <w:szCs w:val="28"/>
        </w:rPr>
        <w:t>可</w:t>
      </w:r>
      <w:r w:rsidRPr="007E7155">
        <w:rPr>
          <w:rFonts w:ascii="仿宋" w:eastAsia="仿宋" w:hAnsi="仿宋" w:hint="eastAsia"/>
          <w:sz w:val="28"/>
          <w:szCs w:val="28"/>
        </w:rPr>
        <w:t>任意设置，不要求与服务平台</w:t>
      </w:r>
      <w:r w:rsidR="0019734A">
        <w:rPr>
          <w:rFonts w:ascii="仿宋" w:eastAsia="仿宋" w:hAnsi="仿宋" w:hint="eastAsia"/>
          <w:sz w:val="28"/>
          <w:szCs w:val="28"/>
        </w:rPr>
        <w:t>登录</w:t>
      </w:r>
      <w:r w:rsidRPr="007E7155">
        <w:rPr>
          <w:rFonts w:ascii="仿宋" w:eastAsia="仿宋" w:hAnsi="仿宋" w:hint="eastAsia"/>
          <w:sz w:val="28"/>
          <w:szCs w:val="28"/>
        </w:rPr>
        <w:t>账号一致）</w:t>
      </w:r>
      <w:r w:rsidR="00D04CBD" w:rsidRPr="007E7155">
        <w:rPr>
          <w:rFonts w:ascii="仿宋" w:eastAsia="仿宋" w:hAnsi="仿宋" w:hint="eastAsia"/>
          <w:sz w:val="28"/>
          <w:szCs w:val="28"/>
        </w:rPr>
        <w:t>。输入用户名后，点击创建，生成序列号及激活码。</w:t>
      </w:r>
    </w:p>
    <w:p w14:paraId="799048C5" w14:textId="77777777" w:rsidR="00BF1C05" w:rsidRDefault="001C1CFA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1C1CFA">
        <w:rPr>
          <w:rFonts w:ascii="仿宋" w:eastAsia="仿宋" w:hAnsi="仿宋" w:cs="黑体"/>
          <w:noProof/>
        </w:rPr>
        <w:drawing>
          <wp:inline distT="0" distB="0" distL="0" distR="0" wp14:anchorId="44D88811" wp14:editId="770DF445">
            <wp:extent cx="2530235" cy="5079147"/>
            <wp:effectExtent l="0" t="0" r="3810" b="7620"/>
            <wp:docPr id="14929479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856" cy="509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4CBD" w:rsidRPr="00D04CBD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04CBD" w:rsidRPr="00D04CBD">
        <w:rPr>
          <w:rFonts w:ascii="仿宋" w:eastAsia="仿宋" w:hAnsi="仿宋" w:cs="黑体"/>
          <w:noProof/>
        </w:rPr>
        <w:drawing>
          <wp:inline distT="0" distB="0" distL="0" distR="0" wp14:anchorId="1D39682D" wp14:editId="3F4FE4EB">
            <wp:extent cx="2446927" cy="5033042"/>
            <wp:effectExtent l="0" t="0" r="0" b="0"/>
            <wp:docPr id="115363006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751" cy="505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D2F9E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BD745DE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3EF5243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AC5425E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9805008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1798F7E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884D454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4905235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877E16F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C8BBC05" w14:textId="4CA7C7E1" w:rsidR="00F845A5" w:rsidRPr="00F845A5" w:rsidRDefault="00F845A5" w:rsidP="00F845A5">
      <w:pPr>
        <w:pStyle w:val="3"/>
        <w:spacing w:line="415" w:lineRule="auto"/>
        <w:ind w:firstLineChars="200" w:firstLine="562"/>
        <w:rPr>
          <w:rFonts w:ascii="仿宋" w:eastAsia="仿宋" w:hAnsi="仿宋"/>
          <w:sz w:val="28"/>
          <w:szCs w:val="28"/>
        </w:rPr>
      </w:pPr>
      <w:bookmarkStart w:id="3" w:name="_Toc91497993"/>
      <w:r>
        <w:rPr>
          <w:rFonts w:ascii="仿宋" w:eastAsia="仿宋" w:hAnsi="仿宋" w:hint="eastAsia"/>
          <w:sz w:val="28"/>
          <w:szCs w:val="28"/>
        </w:rPr>
        <w:lastRenderedPageBreak/>
        <w:t>2</w:t>
      </w:r>
      <w:r>
        <w:rPr>
          <w:rFonts w:ascii="仿宋" w:eastAsia="仿宋" w:hAnsi="仿宋"/>
          <w:sz w:val="28"/>
          <w:szCs w:val="28"/>
        </w:rPr>
        <w:t>.4</w:t>
      </w:r>
      <w:bookmarkEnd w:id="3"/>
      <w:r w:rsidR="00685768">
        <w:rPr>
          <w:rFonts w:ascii="仿宋" w:eastAsia="仿宋" w:hAnsi="仿宋"/>
          <w:sz w:val="28"/>
          <w:szCs w:val="28"/>
        </w:rPr>
        <w:t xml:space="preserve"> </w:t>
      </w:r>
      <w:r w:rsidR="00685768">
        <w:rPr>
          <w:rFonts w:ascii="仿宋" w:eastAsia="仿宋" w:hAnsi="仿宋" w:hint="eastAsia"/>
          <w:sz w:val="28"/>
          <w:szCs w:val="28"/>
        </w:rPr>
        <w:t>APP口令获取</w:t>
      </w:r>
      <w:r w:rsidR="008C4BF9">
        <w:rPr>
          <w:rFonts w:ascii="仿宋" w:eastAsia="仿宋" w:hAnsi="仿宋" w:hint="eastAsia"/>
          <w:sz w:val="28"/>
          <w:szCs w:val="28"/>
        </w:rPr>
        <w:t>（登录服务平台需要使用）</w:t>
      </w:r>
    </w:p>
    <w:p w14:paraId="57B8E37B" w14:textId="71AC6DB1" w:rsidR="00F845A5" w:rsidRPr="00F845A5" w:rsidRDefault="00F845A5" w:rsidP="00F845A5">
      <w:pPr>
        <w:pStyle w:val="11"/>
        <w:ind w:firstLineChars="200" w:firstLine="560"/>
        <w:rPr>
          <w:rFonts w:ascii="仿宋" w:eastAsia="仿宋" w:hAnsi="仿宋" w:cstheme="minorBidi"/>
          <w:kern w:val="2"/>
          <w:sz w:val="28"/>
          <w:szCs w:val="28"/>
        </w:rPr>
      </w:pPr>
      <w:r w:rsidRPr="00F845A5">
        <w:rPr>
          <w:rFonts w:ascii="仿宋" w:eastAsia="仿宋" w:hAnsi="仿宋" w:cstheme="minorBidi"/>
          <w:kern w:val="2"/>
          <w:sz w:val="28"/>
          <w:szCs w:val="28"/>
        </w:rPr>
        <w:t>当默认用户存在时，就会自动计算令牌，如果不存在，会提示用户需要设置一个默认用户</w:t>
      </w:r>
      <w:r w:rsidRPr="00F845A5">
        <w:rPr>
          <w:rFonts w:ascii="仿宋" w:eastAsia="仿宋" w:hAnsi="仿宋" w:cstheme="minorBidi" w:hint="eastAsia"/>
          <w:kern w:val="2"/>
          <w:sz w:val="28"/>
          <w:szCs w:val="28"/>
        </w:rPr>
        <w:t>。</w:t>
      </w:r>
      <w:r w:rsidRPr="00F845A5">
        <w:rPr>
          <w:rFonts w:ascii="仿宋" w:eastAsia="仿宋" w:hAnsi="仿宋" w:cstheme="minorBidi"/>
          <w:kern w:val="2"/>
          <w:sz w:val="28"/>
          <w:szCs w:val="28"/>
        </w:rPr>
        <w:t>点击主页右边的齿轮按钮可以进入</w:t>
      </w:r>
      <w:r w:rsidR="00CE31E9">
        <w:rPr>
          <w:rFonts w:ascii="仿宋" w:eastAsia="仿宋" w:hAnsi="仿宋" w:cstheme="minorBidi" w:hint="eastAsia"/>
          <w:kern w:val="2"/>
          <w:sz w:val="28"/>
          <w:szCs w:val="28"/>
        </w:rPr>
        <w:t>账号管理页面，选择一个账号设置为默认账号</w:t>
      </w:r>
      <w:r w:rsidR="000B0F33">
        <w:rPr>
          <w:rFonts w:ascii="仿宋" w:eastAsia="仿宋" w:hAnsi="仿宋" w:cstheme="minorBidi" w:hint="eastAsia"/>
          <w:kern w:val="2"/>
          <w:sz w:val="28"/>
          <w:szCs w:val="28"/>
        </w:rPr>
        <w:t>后，点击返回</w:t>
      </w:r>
      <w:r w:rsidR="009E6F09">
        <w:rPr>
          <w:rFonts w:ascii="仿宋" w:eastAsia="仿宋" w:hAnsi="仿宋" w:cstheme="minorBidi" w:hint="eastAsia"/>
          <w:kern w:val="2"/>
          <w:sz w:val="28"/>
          <w:szCs w:val="28"/>
        </w:rPr>
        <w:t>，返回</w:t>
      </w:r>
      <w:r w:rsidR="000B0F33">
        <w:rPr>
          <w:rFonts w:ascii="仿宋" w:eastAsia="仿宋" w:hAnsi="仿宋" w:cstheme="minorBidi" w:hint="eastAsia"/>
          <w:kern w:val="2"/>
          <w:sz w:val="28"/>
          <w:szCs w:val="28"/>
        </w:rPr>
        <w:t>至口令页面。</w:t>
      </w:r>
      <w:r w:rsidRPr="00F845A5">
        <w:rPr>
          <w:rFonts w:ascii="仿宋" w:eastAsia="仿宋" w:hAnsi="仿宋" w:cstheme="minorBidi" w:hint="eastAsia"/>
          <w:kern w:val="2"/>
          <w:sz w:val="28"/>
          <w:szCs w:val="28"/>
        </w:rPr>
        <w:t>每</w:t>
      </w:r>
      <w:r w:rsidR="00EA01A2">
        <w:rPr>
          <w:rFonts w:ascii="仿宋" w:eastAsia="仿宋" w:hAnsi="仿宋" w:cstheme="minorBidi" w:hint="eastAsia"/>
          <w:kern w:val="2"/>
          <w:sz w:val="28"/>
          <w:szCs w:val="28"/>
        </w:rPr>
        <w:t>6</w:t>
      </w:r>
      <w:r w:rsidR="00EA01A2">
        <w:rPr>
          <w:rFonts w:ascii="仿宋" w:eastAsia="仿宋" w:hAnsi="仿宋" w:cstheme="minorBidi"/>
          <w:kern w:val="2"/>
          <w:sz w:val="28"/>
          <w:szCs w:val="28"/>
        </w:rPr>
        <w:t>0</w:t>
      </w:r>
      <w:r w:rsidRPr="00F845A5">
        <w:rPr>
          <w:rFonts w:ascii="仿宋" w:eastAsia="仿宋" w:hAnsi="仿宋" w:cstheme="minorBidi" w:hint="eastAsia"/>
          <w:kern w:val="2"/>
          <w:sz w:val="28"/>
          <w:szCs w:val="28"/>
        </w:rPr>
        <w:t>秒刷新一次口令。如下图所示：</w:t>
      </w:r>
    </w:p>
    <w:p w14:paraId="6AFBD374" w14:textId="6EED099F" w:rsidR="00F845A5" w:rsidRDefault="00FD5623" w:rsidP="00F845A5">
      <w:pPr>
        <w:jc w:val="center"/>
        <w:rPr>
          <w:rFonts w:ascii="黑体" w:eastAsia="黑体" w:hAnsi="黑体" w:cs="黑体"/>
        </w:rPr>
      </w:pPr>
      <w:r w:rsidRPr="00FD5623">
        <w:rPr>
          <w:rFonts w:ascii="黑体" w:eastAsia="黑体" w:hAnsi="黑体" w:cs="黑体"/>
          <w:noProof/>
        </w:rPr>
        <w:drawing>
          <wp:inline distT="0" distB="0" distL="0" distR="0" wp14:anchorId="33AA5515" wp14:editId="12797595">
            <wp:extent cx="2511712" cy="5017674"/>
            <wp:effectExtent l="0" t="0" r="3175" b="0"/>
            <wp:docPr id="36448229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54" cy="503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5623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D5623">
        <w:rPr>
          <w:rFonts w:ascii="黑体" w:eastAsia="黑体" w:hAnsi="黑体" w:cs="黑体"/>
          <w:noProof/>
        </w:rPr>
        <w:drawing>
          <wp:inline distT="0" distB="0" distL="0" distR="0" wp14:anchorId="290EF042" wp14:editId="21B406E6">
            <wp:extent cx="2220686" cy="4567689"/>
            <wp:effectExtent l="0" t="0" r="8255" b="4445"/>
            <wp:docPr id="127487654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200" cy="4576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FC1DE" w14:textId="77777777" w:rsidR="00F845A5" w:rsidRDefault="00F845A5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4ED34EE6" w14:textId="77777777" w:rsidR="009003D0" w:rsidRDefault="009003D0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854D96B" w14:textId="77777777" w:rsidR="009003D0" w:rsidRDefault="009003D0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E8AD1E6" w14:textId="77777777" w:rsidR="009003D0" w:rsidRDefault="009003D0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9F91F35" w14:textId="77777777" w:rsidR="009003D0" w:rsidRDefault="009003D0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5F52628" w14:textId="77777777" w:rsidR="009003D0" w:rsidRDefault="009003D0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DD7C6DD" w14:textId="77777777" w:rsidR="009003D0" w:rsidRDefault="009003D0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0B0F02E" w14:textId="77777777" w:rsidR="009003D0" w:rsidRDefault="009003D0" w:rsidP="00D04CBD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sectPr w:rsidR="009003D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D2FF0E1" w14:textId="19229B07" w:rsidR="00312973" w:rsidRPr="007E7155" w:rsidRDefault="007E7155" w:rsidP="007E7155">
      <w:pPr>
        <w:pStyle w:val="1"/>
        <w:ind w:firstLineChars="200" w:firstLine="643"/>
        <w:rPr>
          <w:rFonts w:ascii="仿宋" w:eastAsia="仿宋" w:hAnsi="仿宋"/>
          <w:sz w:val="32"/>
          <w:szCs w:val="32"/>
        </w:rPr>
      </w:pPr>
      <w:r w:rsidRPr="007E7155">
        <w:rPr>
          <w:rFonts w:ascii="仿宋" w:eastAsia="仿宋" w:hAnsi="仿宋" w:hint="eastAsia"/>
          <w:sz w:val="32"/>
          <w:szCs w:val="32"/>
        </w:rPr>
        <w:lastRenderedPageBreak/>
        <w:t>二、APP账号信息注册激活</w:t>
      </w:r>
    </w:p>
    <w:p w14:paraId="6A3D80EC" w14:textId="6D8CF1BD" w:rsidR="007E7155" w:rsidRDefault="007E7155" w:rsidP="001C72BC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7E7155">
        <w:rPr>
          <w:rFonts w:ascii="仿宋" w:eastAsia="仿宋" w:hAnsi="仿宋" w:hint="eastAsia"/>
          <w:sz w:val="28"/>
          <w:szCs w:val="28"/>
        </w:rPr>
        <w:t>打开</w:t>
      </w:r>
      <w:hyperlink r:id="rId15" w:history="1">
        <w:r w:rsidR="00BF1C05" w:rsidRPr="0089677F">
          <w:rPr>
            <w:rStyle w:val="a9"/>
            <w:rFonts w:ascii="仿宋" w:eastAsia="仿宋" w:hAnsi="仿宋"/>
            <w:sz w:val="28"/>
            <w:szCs w:val="28"/>
          </w:rPr>
          <w:t>https://www.hbggzyfwpt.cn/hbggfwpt-app-password/index</w:t>
        </w:r>
      </w:hyperlink>
      <w:r w:rsidR="00BF1C05">
        <w:rPr>
          <w:rFonts w:ascii="仿宋" w:eastAsia="仿宋" w:hAnsi="仿宋"/>
          <w:sz w:val="28"/>
          <w:szCs w:val="28"/>
        </w:rPr>
        <w:t xml:space="preserve"> </w:t>
      </w:r>
      <w:r w:rsidR="00BF1C05">
        <w:rPr>
          <w:rFonts w:ascii="仿宋" w:eastAsia="仿宋" w:hAnsi="仿宋" w:hint="eastAsia"/>
          <w:sz w:val="28"/>
          <w:szCs w:val="28"/>
        </w:rPr>
        <w:t>，</w:t>
      </w:r>
      <w:r w:rsidR="00D053AF">
        <w:rPr>
          <w:rFonts w:ascii="仿宋" w:eastAsia="仿宋" w:hAnsi="仿宋" w:hint="eastAsia"/>
          <w:sz w:val="28"/>
          <w:szCs w:val="28"/>
        </w:rPr>
        <w:t>输入创建的APP用户名，APP生成的序列号及激活码，输入手机号码获取短信验证码，点击注册。</w:t>
      </w:r>
      <w:r w:rsidR="004823D8">
        <w:rPr>
          <w:rFonts w:ascii="仿宋" w:eastAsia="仿宋" w:hAnsi="仿宋" w:hint="eastAsia"/>
          <w:sz w:val="28"/>
          <w:szCs w:val="28"/>
        </w:rPr>
        <w:t>（同一手机号不可多次注册）</w:t>
      </w:r>
    </w:p>
    <w:p w14:paraId="6C649ECD" w14:textId="481F3372" w:rsidR="00D053AF" w:rsidRDefault="00D053AF" w:rsidP="00BF1C05">
      <w:pPr>
        <w:ind w:firstLineChars="200" w:firstLine="420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70057E1E" wp14:editId="4A590C2E">
            <wp:extent cx="5274310" cy="3009265"/>
            <wp:effectExtent l="0" t="0" r="2540" b="635"/>
            <wp:docPr id="777290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2904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7CD72" w14:textId="77777777" w:rsidR="006A00F3" w:rsidRDefault="006A00F3" w:rsidP="00BF1C05">
      <w:pPr>
        <w:ind w:firstLineChars="200" w:firstLine="560"/>
        <w:rPr>
          <w:rFonts w:ascii="仿宋" w:eastAsia="仿宋" w:hAnsi="仿宋"/>
          <w:sz w:val="28"/>
          <w:szCs w:val="28"/>
        </w:rPr>
        <w:sectPr w:rsidR="006A00F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1FDEF79" w14:textId="01166A8B" w:rsidR="001C72BC" w:rsidRDefault="001C72BC" w:rsidP="001C72BC">
      <w:pPr>
        <w:pStyle w:val="1"/>
        <w:ind w:firstLineChars="200" w:firstLine="643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三</w:t>
      </w:r>
      <w:r w:rsidRPr="007E7155"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 w:hint="eastAsia"/>
          <w:sz w:val="32"/>
          <w:szCs w:val="32"/>
        </w:rPr>
        <w:t>服务平台系统登录</w:t>
      </w:r>
    </w:p>
    <w:p w14:paraId="6E453B9E" w14:textId="390F77EC" w:rsidR="001C72BC" w:rsidRPr="006A00F3" w:rsidRDefault="006A00F3" w:rsidP="006A00F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6A00F3">
        <w:rPr>
          <w:rFonts w:ascii="仿宋" w:eastAsia="仿宋" w:hAnsi="仿宋" w:hint="eastAsia"/>
          <w:sz w:val="28"/>
          <w:szCs w:val="28"/>
        </w:rPr>
        <w:t>服务平台系统登录</w:t>
      </w:r>
      <w:r>
        <w:rPr>
          <w:rFonts w:ascii="仿宋" w:eastAsia="仿宋" w:hAnsi="仿宋" w:hint="eastAsia"/>
          <w:sz w:val="28"/>
          <w:szCs w:val="28"/>
        </w:rPr>
        <w:t>，输入原有的系统用户名及密码，再输入APP用户名及APP口令</w:t>
      </w:r>
      <w:r w:rsidR="00FD5623">
        <w:rPr>
          <w:rFonts w:ascii="仿宋" w:eastAsia="仿宋" w:hAnsi="仿宋" w:hint="eastAsia"/>
          <w:sz w:val="28"/>
          <w:szCs w:val="28"/>
        </w:rPr>
        <w:t>页面得到动态口令</w:t>
      </w:r>
      <w:r>
        <w:rPr>
          <w:rFonts w:ascii="仿宋" w:eastAsia="仿宋" w:hAnsi="仿宋" w:hint="eastAsia"/>
          <w:sz w:val="28"/>
          <w:szCs w:val="28"/>
        </w:rPr>
        <w:t>后，点击登录。</w:t>
      </w:r>
    </w:p>
    <w:p w14:paraId="1875629E" w14:textId="21785DD2" w:rsidR="00F12728" w:rsidRDefault="001C72BC" w:rsidP="00FD5623">
      <w:pPr>
        <w:ind w:firstLineChars="200" w:firstLine="420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66B6DC6D" wp14:editId="2ECFF24E">
            <wp:extent cx="5274310" cy="2401570"/>
            <wp:effectExtent l="0" t="0" r="2540" b="0"/>
            <wp:docPr id="19056623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66234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DBB75" w14:textId="77777777" w:rsidR="009003D0" w:rsidRDefault="009003D0" w:rsidP="00FD5623">
      <w:pPr>
        <w:ind w:firstLineChars="200" w:firstLine="560"/>
        <w:rPr>
          <w:rFonts w:ascii="仿宋" w:eastAsia="仿宋" w:hAnsi="仿宋"/>
          <w:sz w:val="28"/>
          <w:szCs w:val="28"/>
        </w:rPr>
      </w:pPr>
    </w:p>
    <w:p w14:paraId="1C20AEE7" w14:textId="4C0035BF" w:rsidR="009003D0" w:rsidRPr="001C1CFA" w:rsidRDefault="009003D0" w:rsidP="00FD5623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(APP口令</w:t>
      </w:r>
      <w:r>
        <w:rPr>
          <w:rFonts w:ascii="仿宋" w:eastAsia="仿宋" w:hAnsi="仿宋" w:hint="eastAsia"/>
          <w:sz w:val="28"/>
          <w:szCs w:val="28"/>
        </w:rPr>
        <w:t>是一次性的，</w:t>
      </w:r>
      <w:r>
        <w:t>one time password</w:t>
      </w:r>
      <w:r>
        <w:rPr>
          <w:rFonts w:hint="eastAsia"/>
        </w:rPr>
        <w:t>，如登录时其他信息填写错误未能成功登录系统，需要登录APP口令刷新后才能再次登录系统</w:t>
      </w:r>
      <w:r>
        <w:rPr>
          <w:rFonts w:ascii="仿宋" w:eastAsia="仿宋" w:hAnsi="仿宋"/>
          <w:sz w:val="28"/>
          <w:szCs w:val="28"/>
        </w:rPr>
        <w:t>)</w:t>
      </w:r>
    </w:p>
    <w:sectPr w:rsidR="009003D0" w:rsidRPr="001C1C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D9DC8" w14:textId="77777777" w:rsidR="003664BC" w:rsidRDefault="003664BC" w:rsidP="005925C0">
      <w:r>
        <w:separator/>
      </w:r>
    </w:p>
  </w:endnote>
  <w:endnote w:type="continuationSeparator" w:id="0">
    <w:p w14:paraId="6A99DAD7" w14:textId="77777777" w:rsidR="003664BC" w:rsidRDefault="003664BC" w:rsidP="00592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12DFB" w14:textId="77777777" w:rsidR="003664BC" w:rsidRDefault="003664BC" w:rsidP="005925C0">
      <w:r>
        <w:separator/>
      </w:r>
    </w:p>
  </w:footnote>
  <w:footnote w:type="continuationSeparator" w:id="0">
    <w:p w14:paraId="55553220" w14:textId="77777777" w:rsidR="003664BC" w:rsidRDefault="003664BC" w:rsidP="005925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B4D"/>
    <w:rsid w:val="00035B1C"/>
    <w:rsid w:val="000B0F33"/>
    <w:rsid w:val="00190115"/>
    <w:rsid w:val="0019734A"/>
    <w:rsid w:val="001C1CFA"/>
    <w:rsid w:val="001C72BC"/>
    <w:rsid w:val="002869FE"/>
    <w:rsid w:val="00302252"/>
    <w:rsid w:val="00312973"/>
    <w:rsid w:val="003664BC"/>
    <w:rsid w:val="003A3ADD"/>
    <w:rsid w:val="004823D8"/>
    <w:rsid w:val="004E7EA0"/>
    <w:rsid w:val="00524169"/>
    <w:rsid w:val="0052650C"/>
    <w:rsid w:val="005925C0"/>
    <w:rsid w:val="00624986"/>
    <w:rsid w:val="00685768"/>
    <w:rsid w:val="006A00F3"/>
    <w:rsid w:val="007E7155"/>
    <w:rsid w:val="008C4BF9"/>
    <w:rsid w:val="009003D0"/>
    <w:rsid w:val="009E4C19"/>
    <w:rsid w:val="009E6F09"/>
    <w:rsid w:val="00A61B4D"/>
    <w:rsid w:val="00B62A5F"/>
    <w:rsid w:val="00B6610C"/>
    <w:rsid w:val="00BF1C05"/>
    <w:rsid w:val="00C624C5"/>
    <w:rsid w:val="00CE31E9"/>
    <w:rsid w:val="00D04CBD"/>
    <w:rsid w:val="00D053AF"/>
    <w:rsid w:val="00D638AF"/>
    <w:rsid w:val="00DA35BE"/>
    <w:rsid w:val="00DB3540"/>
    <w:rsid w:val="00E35067"/>
    <w:rsid w:val="00E801C7"/>
    <w:rsid w:val="00EA01A2"/>
    <w:rsid w:val="00F12728"/>
    <w:rsid w:val="00F845A5"/>
    <w:rsid w:val="00F9088E"/>
    <w:rsid w:val="00FD5623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B6C68"/>
  <w15:chartTrackingRefBased/>
  <w15:docId w15:val="{A543247E-179E-4382-95B0-3242E893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35B1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035B1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C1CF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5C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925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925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925C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035B1C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035B1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1C1CFA"/>
    <w:rPr>
      <w:b/>
      <w:bCs/>
      <w:sz w:val="32"/>
      <w:szCs w:val="32"/>
    </w:rPr>
  </w:style>
  <w:style w:type="paragraph" w:customStyle="1" w:styleId="11">
    <w:name w:val="正文首行缩进1"/>
    <w:basedOn w:val="a7"/>
    <w:rsid w:val="001C1CFA"/>
    <w:pPr>
      <w:suppressAutoHyphens/>
      <w:spacing w:after="0" w:line="360" w:lineRule="auto"/>
      <w:ind w:firstLine="200"/>
    </w:pPr>
    <w:rPr>
      <w:rFonts w:ascii="Times New Roman" w:eastAsia="宋体" w:hAnsi="Times New Roman" w:cs="Times New Roman"/>
      <w:kern w:val="0"/>
      <w:sz w:val="24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1C1CFA"/>
    <w:pPr>
      <w:spacing w:after="120"/>
    </w:pPr>
  </w:style>
  <w:style w:type="character" w:customStyle="1" w:styleId="a8">
    <w:name w:val="正文文本 字符"/>
    <w:basedOn w:val="a0"/>
    <w:link w:val="a7"/>
    <w:uiPriority w:val="99"/>
    <w:semiHidden/>
    <w:rsid w:val="001C1CFA"/>
  </w:style>
  <w:style w:type="character" w:styleId="a9">
    <w:name w:val="Hyperlink"/>
    <w:basedOn w:val="a0"/>
    <w:uiPriority w:val="99"/>
    <w:unhideWhenUsed/>
    <w:rsid w:val="00BF1C0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F1C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www.hbggzyfwpt.cn/hbggfwpt-app-password/index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92AB5-8570-4AB0-A140-263B5A1F0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8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 俊刚</dc:creator>
  <cp:keywords/>
  <dc:description/>
  <cp:lastModifiedBy>俊刚 孟</cp:lastModifiedBy>
  <cp:revision>74</cp:revision>
  <dcterms:created xsi:type="dcterms:W3CDTF">2023-09-13T07:12:00Z</dcterms:created>
  <dcterms:modified xsi:type="dcterms:W3CDTF">2023-10-10T09:30:00Z</dcterms:modified>
</cp:coreProperties>
</file>